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78" w:rsidRPr="006C6378" w:rsidRDefault="006C6378" w:rsidP="006C6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378">
        <w:rPr>
          <w:rFonts w:ascii="Times New Roman" w:hAnsi="Times New Roman" w:cs="Times New Roman"/>
          <w:b/>
          <w:sz w:val="24"/>
          <w:szCs w:val="24"/>
        </w:rPr>
        <w:t>Анализ работы в ГИК МБОУ «Средняя школа №11»</w:t>
      </w:r>
    </w:p>
    <w:p w:rsidR="006C6378" w:rsidRPr="006C6378" w:rsidRDefault="006C6378" w:rsidP="006C6378">
      <w:pPr>
        <w:jc w:val="center"/>
        <w:rPr>
          <w:rStyle w:val="a5"/>
          <w:b/>
          <w:i w:val="0"/>
          <w:iCs w:val="0"/>
          <w:sz w:val="24"/>
          <w:szCs w:val="24"/>
        </w:rPr>
      </w:pPr>
      <w:r w:rsidRPr="006C6378">
        <w:rPr>
          <w:rFonts w:ascii="Times New Roman" w:hAnsi="Times New Roman" w:cs="Times New Roman"/>
          <w:b/>
          <w:sz w:val="24"/>
          <w:szCs w:val="24"/>
        </w:rPr>
        <w:t>за 2015-2016 учебный год</w:t>
      </w:r>
    </w:p>
    <w:p w:rsidR="006C6378" w:rsidRDefault="006C6378" w:rsidP="006C6378">
      <w:pPr>
        <w:spacing w:after="160" w:line="259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B2ECF" w:rsidRPr="006C6378" w:rsidRDefault="00503309" w:rsidP="006C6378">
      <w:pPr>
        <w:spacing w:after="160" w:line="259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C6378">
        <w:rPr>
          <w:rFonts w:ascii="Times New Roman" w:hAnsi="Times New Roman"/>
          <w:sz w:val="24"/>
          <w:szCs w:val="24"/>
        </w:rPr>
        <w:t>С начала 2015-2016 учебного года наша школа включилась в работу городского инновационного комплекса</w:t>
      </w:r>
      <w:r w:rsidR="003B2ECF" w:rsidRPr="006C6378">
        <w:rPr>
          <w:rFonts w:ascii="Times New Roman" w:hAnsi="Times New Roman"/>
          <w:sz w:val="24"/>
          <w:szCs w:val="24"/>
        </w:rPr>
        <w:t>. Цель деятельности ГИК - тиражирование опыта эффективного выстраивания процесса обучения учащихся с использованием организованного диалога.</w:t>
      </w:r>
    </w:p>
    <w:p w:rsidR="003B2ECF" w:rsidRPr="006C6378" w:rsidRDefault="003B2ECF" w:rsidP="006C6378">
      <w:pPr>
        <w:spacing w:after="160" w:line="259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C6378">
        <w:rPr>
          <w:rFonts w:ascii="Times New Roman" w:hAnsi="Times New Roman"/>
          <w:sz w:val="24"/>
          <w:szCs w:val="24"/>
        </w:rPr>
        <w:t>Использование организованного диалога на уроке позволяет повысить его эффективность и обеспечивает включенность каждого ученика в учебный процесс. Организованный диалог является основой реализации речевых форм на уроке: запускает процесс мышления учащихся при работе с учебным материалом и завершает каждый этап процесса усвоения. Использование диалога позволяет отслеживать уровень усвоения материала учащимися на любом этапе урока</w:t>
      </w:r>
      <w:r w:rsidR="00E37926" w:rsidRPr="006C6378">
        <w:rPr>
          <w:rFonts w:ascii="Times New Roman" w:hAnsi="Times New Roman"/>
          <w:sz w:val="24"/>
          <w:szCs w:val="24"/>
        </w:rPr>
        <w:t>.</w:t>
      </w:r>
    </w:p>
    <w:p w:rsidR="00E37926" w:rsidRPr="006C6378" w:rsidRDefault="00E37926" w:rsidP="006C6378">
      <w:pPr>
        <w:spacing w:after="160" w:line="259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C6378">
        <w:rPr>
          <w:rFonts w:ascii="Times New Roman" w:hAnsi="Times New Roman"/>
          <w:sz w:val="24"/>
          <w:szCs w:val="24"/>
        </w:rPr>
        <w:t xml:space="preserve">Для реализации этого направления деятельности в школе была создана творческая группа учителей, реализующих организованный диалог на своих уроках. В состав группы входят педагоги: </w:t>
      </w:r>
      <w:proofErr w:type="spellStart"/>
      <w:r w:rsidRPr="006C6378">
        <w:rPr>
          <w:rFonts w:ascii="Times New Roman" w:hAnsi="Times New Roman"/>
          <w:sz w:val="24"/>
          <w:szCs w:val="24"/>
        </w:rPr>
        <w:t>Ровкина</w:t>
      </w:r>
      <w:proofErr w:type="spellEnd"/>
      <w:r w:rsidRPr="006C6378">
        <w:rPr>
          <w:rFonts w:ascii="Times New Roman" w:hAnsi="Times New Roman"/>
          <w:sz w:val="24"/>
          <w:szCs w:val="24"/>
        </w:rPr>
        <w:t xml:space="preserve"> О.Ж., Годунова И.В., </w:t>
      </w:r>
      <w:proofErr w:type="spellStart"/>
      <w:r w:rsidRPr="006C6378">
        <w:rPr>
          <w:rFonts w:ascii="Times New Roman" w:hAnsi="Times New Roman"/>
          <w:sz w:val="24"/>
          <w:szCs w:val="24"/>
        </w:rPr>
        <w:t>Нужина</w:t>
      </w:r>
      <w:proofErr w:type="spellEnd"/>
      <w:r w:rsidRPr="006C6378">
        <w:rPr>
          <w:rFonts w:ascii="Times New Roman" w:hAnsi="Times New Roman"/>
          <w:sz w:val="24"/>
          <w:szCs w:val="24"/>
        </w:rPr>
        <w:t xml:space="preserve"> Е.Н., Аврамова Т.А.</w:t>
      </w:r>
    </w:p>
    <w:p w:rsidR="00E37926" w:rsidRDefault="006C6378" w:rsidP="006C6378">
      <w:pPr>
        <w:spacing w:after="160" w:line="259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</w:t>
      </w:r>
      <w:r w:rsidR="00E37926">
        <w:rPr>
          <w:rFonts w:ascii="Times New Roman" w:hAnsi="Times New Roman"/>
          <w:sz w:val="24"/>
          <w:szCs w:val="24"/>
        </w:rPr>
        <w:t xml:space="preserve"> учителями были </w:t>
      </w:r>
      <w:r>
        <w:rPr>
          <w:rFonts w:ascii="Times New Roman" w:hAnsi="Times New Roman"/>
          <w:sz w:val="24"/>
          <w:szCs w:val="24"/>
        </w:rPr>
        <w:t>проведены</w:t>
      </w:r>
      <w:r w:rsidR="00E37926">
        <w:rPr>
          <w:rFonts w:ascii="Times New Roman" w:hAnsi="Times New Roman"/>
          <w:sz w:val="24"/>
          <w:szCs w:val="24"/>
        </w:rPr>
        <w:t xml:space="preserve"> уроки с использованием парной формы</w:t>
      </w:r>
      <w:r w:rsidR="00BA2894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>на основе</w:t>
      </w:r>
      <w:r w:rsidR="00BA2894">
        <w:rPr>
          <w:rFonts w:ascii="Times New Roman" w:hAnsi="Times New Roman"/>
          <w:sz w:val="24"/>
          <w:szCs w:val="24"/>
        </w:rPr>
        <w:t xml:space="preserve"> организованного диалога. </w:t>
      </w:r>
    </w:p>
    <w:p w:rsidR="00EC3216" w:rsidRPr="006C6378" w:rsidRDefault="00BA2894" w:rsidP="00EC3216">
      <w:pPr>
        <w:spacing w:after="160" w:line="259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января 2016 года учителями математики, работающими в 5-6 классах на уроках проводился </w:t>
      </w:r>
      <w:proofErr w:type="spellStart"/>
      <w:r>
        <w:rPr>
          <w:rFonts w:ascii="Times New Roman" w:hAnsi="Times New Roman"/>
          <w:sz w:val="24"/>
          <w:szCs w:val="24"/>
        </w:rPr>
        <w:t>взаимотренаж</w:t>
      </w:r>
      <w:proofErr w:type="spellEnd"/>
      <w:r>
        <w:rPr>
          <w:rFonts w:ascii="Times New Roman" w:hAnsi="Times New Roman"/>
          <w:sz w:val="24"/>
          <w:szCs w:val="24"/>
        </w:rPr>
        <w:t xml:space="preserve"> по устному счету с применением двусторонних карточек. Учащиеся</w:t>
      </w:r>
      <w:r w:rsidR="006C63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работая с </w:t>
      </w:r>
      <w:proofErr w:type="gramStart"/>
      <w:r>
        <w:rPr>
          <w:rFonts w:ascii="Times New Roman" w:hAnsi="Times New Roman"/>
          <w:sz w:val="24"/>
          <w:szCs w:val="24"/>
        </w:rPr>
        <w:t>карточками</w:t>
      </w:r>
      <w:proofErr w:type="gramEnd"/>
      <w:r>
        <w:rPr>
          <w:rFonts w:ascii="Times New Roman" w:hAnsi="Times New Roman"/>
          <w:sz w:val="24"/>
          <w:szCs w:val="24"/>
        </w:rPr>
        <w:t xml:space="preserve"> имели возможность проверить друг друга в устном счете по темам: «Арифметические действия с рациональными числами», «Решение простейших уравнений», «Сравнение чисел», «Перевод обыкновенных дробей в десятичные дроби», </w:t>
      </w:r>
      <w:r w:rsidR="00377F5F">
        <w:rPr>
          <w:rFonts w:ascii="Times New Roman" w:hAnsi="Times New Roman"/>
          <w:sz w:val="24"/>
          <w:szCs w:val="24"/>
        </w:rPr>
        <w:t xml:space="preserve">«Умножение и деление чисел на разрядную единицу», «Модуль числа», «Перевод величин </w:t>
      </w:r>
      <w:r w:rsidR="00EC3216">
        <w:rPr>
          <w:rFonts w:ascii="Times New Roman" w:hAnsi="Times New Roman"/>
          <w:sz w:val="24"/>
          <w:szCs w:val="24"/>
        </w:rPr>
        <w:t>в другие единицы измерения</w:t>
      </w:r>
      <w:r w:rsidR="00377F5F">
        <w:rPr>
          <w:rFonts w:ascii="Times New Roman" w:hAnsi="Times New Roman"/>
          <w:sz w:val="24"/>
          <w:szCs w:val="24"/>
        </w:rPr>
        <w:t>», «Преобразование выражений».</w:t>
      </w:r>
      <w:r w:rsidR="00EC3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216" w:rsidRPr="006C6378">
        <w:rPr>
          <w:rFonts w:ascii="Times New Roman" w:hAnsi="Times New Roman"/>
          <w:sz w:val="24"/>
          <w:szCs w:val="24"/>
        </w:rPr>
        <w:t>Взаимотренаж</w:t>
      </w:r>
      <w:proofErr w:type="spellEnd"/>
      <w:r w:rsidR="00EC3216" w:rsidRPr="006C6378">
        <w:rPr>
          <w:rFonts w:ascii="Times New Roman" w:hAnsi="Times New Roman"/>
          <w:sz w:val="24"/>
          <w:szCs w:val="24"/>
        </w:rPr>
        <w:t xml:space="preserve"> учеников для учителя дает включенность до 100 % учащихся, учащиеся качественнее усваивают новый материал и легче его воспринимают, быстрее вычисляют.</w:t>
      </w:r>
    </w:p>
    <w:p w:rsidR="00EC3216" w:rsidRPr="006C6378" w:rsidRDefault="00EC3216" w:rsidP="00EC3216">
      <w:pPr>
        <w:spacing w:after="160" w:line="259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C6378">
        <w:rPr>
          <w:rFonts w:ascii="Times New Roman" w:hAnsi="Times New Roman"/>
          <w:sz w:val="24"/>
          <w:szCs w:val="24"/>
        </w:rPr>
        <w:t xml:space="preserve">Для учащихся </w:t>
      </w:r>
      <w:proofErr w:type="spellStart"/>
      <w:r w:rsidRPr="006C6378">
        <w:rPr>
          <w:rFonts w:ascii="Times New Roman" w:hAnsi="Times New Roman"/>
          <w:sz w:val="24"/>
          <w:szCs w:val="24"/>
        </w:rPr>
        <w:t>взаимотренаж</w:t>
      </w:r>
      <w:proofErr w:type="spellEnd"/>
      <w:r w:rsidRPr="006C6378">
        <w:rPr>
          <w:rFonts w:ascii="Times New Roman" w:hAnsi="Times New Roman"/>
          <w:sz w:val="24"/>
          <w:szCs w:val="24"/>
        </w:rPr>
        <w:t xml:space="preserve"> дает понимание темы, так как имеются на карточках решения и ответы, учащиеся могут самостоятельно проконтролировать свои вычисления.</w:t>
      </w:r>
    </w:p>
    <w:p w:rsidR="006A20F3" w:rsidRPr="006C6378" w:rsidRDefault="00EC3216" w:rsidP="006C6378">
      <w:pPr>
        <w:spacing w:after="160" w:line="259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C6378">
        <w:rPr>
          <w:rFonts w:ascii="Times New Roman" w:hAnsi="Times New Roman"/>
          <w:sz w:val="24"/>
          <w:szCs w:val="24"/>
        </w:rPr>
        <w:t xml:space="preserve">Кроме того, проводился </w:t>
      </w:r>
      <w:proofErr w:type="spellStart"/>
      <w:r w:rsidRPr="006C6378">
        <w:rPr>
          <w:rFonts w:ascii="Times New Roman" w:hAnsi="Times New Roman"/>
          <w:sz w:val="24"/>
          <w:szCs w:val="24"/>
        </w:rPr>
        <w:t>взаимотренаж</w:t>
      </w:r>
      <w:proofErr w:type="spellEnd"/>
      <w:r w:rsidRPr="006C6378">
        <w:rPr>
          <w:rFonts w:ascii="Times New Roman" w:hAnsi="Times New Roman"/>
          <w:sz w:val="24"/>
          <w:szCs w:val="24"/>
        </w:rPr>
        <w:t xml:space="preserve"> с целью повторения учебного материала.</w:t>
      </w:r>
    </w:p>
    <w:p w:rsidR="006C6378" w:rsidRPr="006C6378" w:rsidRDefault="006C6378" w:rsidP="006C6378">
      <w:pPr>
        <w:spacing w:after="160" w:line="259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C6378">
        <w:rPr>
          <w:rFonts w:ascii="Times New Roman" w:hAnsi="Times New Roman"/>
          <w:sz w:val="24"/>
          <w:szCs w:val="24"/>
        </w:rPr>
        <w:t>Получив от учителя карточки, ученики, работая в паре, задают поочередно вопросы из одной стороны карточки, самостоятельно находят на них ответы и проверяют правильность ответов по второй стороне карточки.</w:t>
      </w:r>
    </w:p>
    <w:p w:rsidR="006C6378" w:rsidRPr="006C6378" w:rsidRDefault="006C6378" w:rsidP="006C6378">
      <w:pPr>
        <w:spacing w:after="160" w:line="259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C6378">
        <w:rPr>
          <w:rFonts w:ascii="Times New Roman" w:hAnsi="Times New Roman"/>
          <w:sz w:val="24"/>
          <w:szCs w:val="24"/>
        </w:rPr>
        <w:t xml:space="preserve">Пример карточек </w:t>
      </w:r>
      <w:proofErr w:type="spellStart"/>
      <w:r w:rsidRPr="006C6378">
        <w:rPr>
          <w:rFonts w:ascii="Times New Roman" w:hAnsi="Times New Roman"/>
          <w:sz w:val="24"/>
          <w:szCs w:val="24"/>
        </w:rPr>
        <w:t>взаимотренажа</w:t>
      </w:r>
      <w:proofErr w:type="spellEnd"/>
      <w:r w:rsidRPr="006C6378">
        <w:rPr>
          <w:rFonts w:ascii="Times New Roman" w:hAnsi="Times New Roman"/>
          <w:sz w:val="24"/>
          <w:szCs w:val="24"/>
        </w:rPr>
        <w:t xml:space="preserve"> при изучении темы «Окружность. Длина окружности</w:t>
      </w:r>
      <w:r>
        <w:rPr>
          <w:rFonts w:ascii="Times New Roman" w:hAnsi="Times New Roman"/>
          <w:sz w:val="24"/>
          <w:szCs w:val="24"/>
        </w:rPr>
        <w:t>» в 6 классе:</w:t>
      </w:r>
    </w:p>
    <w:p w:rsidR="006C6378" w:rsidRPr="006C6378" w:rsidRDefault="006C6378" w:rsidP="006C6378">
      <w:pPr>
        <w:spacing w:after="160" w:line="259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C6378">
        <w:rPr>
          <w:rFonts w:ascii="Times New Roman" w:hAnsi="Times New Roman"/>
          <w:sz w:val="24"/>
          <w:szCs w:val="24"/>
        </w:rPr>
        <w:t>Карточка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6C6378" w:rsidRPr="006C6378" w:rsidTr="006C637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</w:tr>
      <w:tr w:rsidR="006C6378" w:rsidRPr="006C6378" w:rsidTr="006C6378">
        <w:trPr>
          <w:trHeight w:val="1276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Какие термины пропущены в определении?</w:t>
            </w:r>
          </w:p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Окружностью называется множество ___________</w:t>
            </w:r>
            <w:proofErr w:type="gramStart"/>
            <w:r w:rsidRPr="006C6378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6C6378">
              <w:rPr>
                <w:rFonts w:ascii="Times New Roman" w:hAnsi="Times New Roman" w:cs="Times New Roman"/>
                <w:sz w:val="24"/>
              </w:rPr>
              <w:t xml:space="preserve"> удаленных на ___________ от точки, которая называется __________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Окружностью называется множество точек плоскости, удаленных на одинаковое расстояние  от точки, которая называется центром окружности</w:t>
            </w:r>
          </w:p>
        </w:tc>
      </w:tr>
      <w:tr w:rsidR="006C6378" w:rsidRPr="006C6378" w:rsidTr="006C6378">
        <w:trPr>
          <w:trHeight w:val="72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 xml:space="preserve">Радиус окружности – это расстояние </w:t>
            </w:r>
            <w:proofErr w:type="gramStart"/>
            <w:r w:rsidRPr="006C6378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6C6378">
              <w:rPr>
                <w:rFonts w:ascii="Times New Roman" w:hAnsi="Times New Roman" w:cs="Times New Roman"/>
                <w:sz w:val="24"/>
              </w:rPr>
              <w:t xml:space="preserve"> _________ до _________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Радиус окружности – это расстояние от центра окружности до любой ее точки</w:t>
            </w:r>
          </w:p>
        </w:tc>
      </w:tr>
      <w:tr w:rsidR="006C6378" w:rsidRPr="006C6378" w:rsidTr="006C6378">
        <w:trPr>
          <w:trHeight w:val="387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lastRenderedPageBreak/>
              <w:t xml:space="preserve">Диаметр  </w:t>
            </w:r>
            <w:proofErr w:type="gramStart"/>
            <w:r w:rsidRPr="006C6378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6C6378">
              <w:rPr>
                <w:rFonts w:ascii="Times New Roman" w:hAnsi="Times New Roman" w:cs="Times New Roman"/>
                <w:sz w:val="24"/>
              </w:rPr>
              <w:t xml:space="preserve"> ___ раза больше радиуса, </w:t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6C6378">
              <w:rPr>
                <w:rFonts w:ascii="Times New Roman" w:hAnsi="Times New Roman" w:cs="Times New Roman"/>
                <w:sz w:val="24"/>
              </w:rPr>
              <w:t>=___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 xml:space="preserve">Диаметр  в 2 раза больше радиуса, </w:t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6C6378">
              <w:rPr>
                <w:rFonts w:ascii="Times New Roman" w:hAnsi="Times New Roman" w:cs="Times New Roman"/>
                <w:sz w:val="24"/>
              </w:rPr>
              <w:t>=2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D7"/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</w:tr>
      <w:tr w:rsidR="006C6378" w:rsidRPr="006C6378" w:rsidTr="006C6378">
        <w:trPr>
          <w:trHeight w:val="376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 xml:space="preserve">Число 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70"/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BB"/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____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 xml:space="preserve">Число 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70"/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BB"/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3,14</w:t>
            </w:r>
          </w:p>
        </w:tc>
      </w:tr>
      <w:tr w:rsidR="006C6378" w:rsidRPr="006C6378" w:rsidTr="006C6378">
        <w:trPr>
          <w:trHeight w:val="693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Если известен радиус, то длина окружности вычисляется по формуле _____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Длина окружности вычисляется по формуле</w:t>
            </w:r>
            <w:proofErr w:type="gramStart"/>
            <w:r w:rsidRPr="006C6378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Pr="006C6378">
              <w:rPr>
                <w:rFonts w:ascii="Times New Roman" w:hAnsi="Times New Roman" w:cs="Times New Roman"/>
                <w:sz w:val="24"/>
              </w:rPr>
              <w:t>=2</w:t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sym w:font="Symbol" w:char="F0D7"/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70"/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D7"/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</w:tr>
      <w:tr w:rsidR="006C6378" w:rsidRPr="006C6378" w:rsidTr="006C6378">
        <w:trPr>
          <w:trHeight w:val="702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Если радиус равен 5 см, то длина окружности равна ____________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С = 2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D7"/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3,14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D7"/>
            </w:r>
            <w:r w:rsidRPr="006C6378">
              <w:rPr>
                <w:rFonts w:ascii="Times New Roman" w:hAnsi="Times New Roman" w:cs="Times New Roman"/>
                <w:sz w:val="24"/>
              </w:rPr>
              <w:t>5=31,4 см</w:t>
            </w:r>
          </w:p>
        </w:tc>
      </w:tr>
    </w:tbl>
    <w:p w:rsidR="006C6378" w:rsidRDefault="006C6378" w:rsidP="006C6378">
      <w:pPr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6C6378" w:rsidRPr="006C6378" w:rsidRDefault="006C6378" w:rsidP="006C63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C6378">
        <w:rPr>
          <w:rFonts w:ascii="Times New Roman" w:hAnsi="Times New Roman" w:cs="Times New Roman"/>
          <w:sz w:val="24"/>
        </w:rPr>
        <w:t>Карточка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755"/>
      </w:tblGrid>
      <w:tr w:rsidR="006C6378" w:rsidRPr="006C6378" w:rsidTr="006C637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</w:tr>
      <w:tr w:rsidR="006C6378" w:rsidRPr="006C6378" w:rsidTr="006C6378">
        <w:trPr>
          <w:trHeight w:val="95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Если известна длина радиуса окружности, то ее длину можно найти по формуле ___________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 xml:space="preserve">Длина окружности находится по формуле: </w:t>
            </w:r>
          </w:p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val="en-US"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С = 2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D7"/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70"/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D7"/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</w:tr>
      <w:tr w:rsidR="006C6378" w:rsidRPr="006C6378" w:rsidTr="006C6378">
        <w:trPr>
          <w:trHeight w:val="982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 xml:space="preserve">Если  известен радиус окружности </w:t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, то диаметр </w:t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окружности, можно по формуле __________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 xml:space="preserve">Диаметр  окружности находится по формуле: </w:t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6C6378">
              <w:rPr>
                <w:rFonts w:ascii="Times New Roman" w:hAnsi="Times New Roman" w:cs="Times New Roman"/>
                <w:sz w:val="24"/>
              </w:rPr>
              <w:t>=2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D7"/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</w:tr>
      <w:tr w:rsidR="006C6378" w:rsidRPr="006C6378" w:rsidTr="006C6378">
        <w:trPr>
          <w:trHeight w:val="767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 xml:space="preserve">Число 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70"/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- это отношение _______ к ________. Число 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70"/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BB"/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_____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 xml:space="preserve">Число 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70"/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- это отношение длины окружности к ее диаметру. Число 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70"/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BB"/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3,14</w:t>
            </w:r>
          </w:p>
        </w:tc>
      </w:tr>
      <w:tr w:rsidR="006C6378" w:rsidRPr="006C6378" w:rsidTr="006C6378">
        <w:trPr>
          <w:trHeight w:val="990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Если известна длина окружности, то радиус окружности можно вычислить по формуле _____________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8" w:rsidRPr="006C6378" w:rsidRDefault="006C6378" w:rsidP="006C6378">
            <w:pP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 xml:space="preserve">Радиус  окружности можно вычислить по формуле </w:t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= </w:t>
            </w:r>
            <w:r w:rsidRPr="006C6378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6C6378">
              <w:rPr>
                <w:rFonts w:ascii="Times New Roman" w:hAnsi="Times New Roman" w:cs="Times New Roman"/>
                <w:sz w:val="24"/>
              </w:rPr>
              <w:instrText xml:space="preserve"> QUOTE </w:instrText>
            </w:r>
            <w:r w:rsidR="00764767">
              <w:rPr>
                <w:rFonts w:ascii="Times New Roman" w:hAnsi="Times New Roman" w:cs="Times New Roman"/>
                <w:position w:val="-14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5pt;height:19.75pt" equationxml="&lt;">
                  <v:imagedata r:id="rId6" o:title="" chromakey="white"/>
                </v:shape>
              </w:pict>
            </w:r>
            <w:r w:rsidRPr="006C6378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Pr="006C637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764767">
              <w:rPr>
                <w:rFonts w:ascii="Times New Roman" w:hAnsi="Times New Roman" w:cs="Times New Roman"/>
                <w:position w:val="-14"/>
                <w:sz w:val="24"/>
              </w:rPr>
              <w:pict>
                <v:shape id="_x0000_i1026" type="#_x0000_t75" style="width:10.85pt;height:19.75pt" equationxml="&lt;">
                  <v:imagedata r:id="rId6" o:title="" chromakey="white"/>
                </v:shape>
              </w:pict>
            </w:r>
            <w:r w:rsidRPr="006C637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6C6378" w:rsidRPr="006C6378" w:rsidTr="006C6378">
        <w:trPr>
          <w:trHeight w:val="722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 xml:space="preserve">Если </w:t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= 50 м, то длина окружности </w:t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 равна _____________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8" w:rsidRPr="006C6378" w:rsidRDefault="006C6378" w:rsidP="006C6378">
            <w:pP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С = 2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D7"/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3,14 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D7"/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50= 314 м</w:t>
            </w:r>
          </w:p>
        </w:tc>
      </w:tr>
    </w:tbl>
    <w:p w:rsidR="006C6378" w:rsidRPr="006C6378" w:rsidRDefault="006C6378" w:rsidP="006C6378">
      <w:pPr>
        <w:ind w:firstLine="709"/>
        <w:jc w:val="both"/>
        <w:rPr>
          <w:rFonts w:ascii="Times New Roman" w:eastAsia="SimSun" w:hAnsi="Times New Roman" w:cs="Times New Roman"/>
          <w:kern w:val="2"/>
          <w:sz w:val="24"/>
          <w:lang w:eastAsia="hi-IN" w:bidi="hi-IN"/>
        </w:rPr>
      </w:pPr>
    </w:p>
    <w:p w:rsidR="006C6378" w:rsidRPr="006C6378" w:rsidRDefault="006C6378" w:rsidP="006C63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C6378">
        <w:rPr>
          <w:rFonts w:ascii="Times New Roman" w:hAnsi="Times New Roman" w:cs="Times New Roman"/>
          <w:sz w:val="24"/>
        </w:rPr>
        <w:t>Карточка №3.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31"/>
      </w:tblGrid>
      <w:tr w:rsidR="006C6378" w:rsidRPr="006C6378" w:rsidTr="006C6378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</w:tr>
      <w:tr w:rsidR="006C6378" w:rsidRPr="006C6378" w:rsidTr="006C6378">
        <w:trPr>
          <w:trHeight w:val="97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Если известна длина радиуса окружности, то ее длину можно найти по формуле _______________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 xml:space="preserve">Длина окружности находится по формуле: </w:t>
            </w:r>
          </w:p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val="en-US"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С = 2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D7"/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70"/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D7"/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</w:tr>
      <w:tr w:rsidR="006C6378" w:rsidRPr="006C6378" w:rsidTr="006C6378">
        <w:trPr>
          <w:trHeight w:val="98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 xml:space="preserve">Если  известен радиус окружности </w:t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, то диаметр </w:t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окружности, можно по формуле __________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 xml:space="preserve">Диаметр  окружности находится по формуле: </w:t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6C6378">
              <w:rPr>
                <w:rFonts w:ascii="Times New Roman" w:hAnsi="Times New Roman" w:cs="Times New Roman"/>
                <w:sz w:val="24"/>
              </w:rPr>
              <w:t>=2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D7"/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</w:tr>
      <w:tr w:rsidR="006C6378" w:rsidRPr="006C6378" w:rsidTr="006C6378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 xml:space="preserve">Если известна длина окружности, то радиус окружности можно вычислить по формуле </w:t>
            </w:r>
            <w:r w:rsidRPr="006C6378">
              <w:rPr>
                <w:rFonts w:ascii="Times New Roman" w:hAnsi="Times New Roman" w:cs="Times New Roman"/>
                <w:sz w:val="24"/>
              </w:rPr>
              <w:lastRenderedPageBreak/>
              <w:t>________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8" w:rsidRPr="006C6378" w:rsidRDefault="006C6378" w:rsidP="006C6378">
            <w:pP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lastRenderedPageBreak/>
              <w:t xml:space="preserve">Радиус  окружности можно вычислить по формуле </w:t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= </w:t>
            </w:r>
            <w:r w:rsidRPr="006C6378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6C6378">
              <w:rPr>
                <w:rFonts w:ascii="Times New Roman" w:hAnsi="Times New Roman" w:cs="Times New Roman"/>
                <w:sz w:val="24"/>
              </w:rPr>
              <w:instrText xml:space="preserve"> QUOTE </w:instrText>
            </w:r>
            <w:r w:rsidR="00764767">
              <w:rPr>
                <w:rFonts w:ascii="Times New Roman" w:hAnsi="Times New Roman" w:cs="Times New Roman"/>
                <w:position w:val="-14"/>
                <w:sz w:val="24"/>
              </w:rPr>
              <w:pict>
                <v:shape id="_x0000_i1027" type="#_x0000_t75" style="width:10.85pt;height:19.75pt" equationxml="&lt;">
                  <v:imagedata r:id="rId6" o:title="" chromakey="white"/>
                </v:shape>
              </w:pict>
            </w:r>
            <w:r w:rsidRPr="006C6378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Pr="006C637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764767">
              <w:rPr>
                <w:rFonts w:ascii="Times New Roman" w:hAnsi="Times New Roman" w:cs="Times New Roman"/>
                <w:position w:val="-14"/>
                <w:sz w:val="24"/>
              </w:rPr>
              <w:pict>
                <v:shape id="_x0000_i1028" type="#_x0000_t75" style="width:10.85pt;height:19.75pt" equationxml="&lt;">
                  <v:imagedata r:id="rId6" o:title="" chromakey="white"/>
                </v:shape>
              </w:pict>
            </w:r>
            <w:r w:rsidRPr="006C637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6C6378" w:rsidRPr="006C6378" w:rsidTr="006C6378">
        <w:trPr>
          <w:trHeight w:val="7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Pr="006C6378" w:rsidRDefault="006C63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lastRenderedPageBreak/>
              <w:t xml:space="preserve">Если </w:t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= 50 м, то длина окружности </w:t>
            </w:r>
            <w:r w:rsidRPr="006C6378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 равна ______________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8" w:rsidRPr="006C6378" w:rsidRDefault="006C6378" w:rsidP="006C6378">
            <w:pP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6C6378">
              <w:rPr>
                <w:rFonts w:ascii="Times New Roman" w:hAnsi="Times New Roman" w:cs="Times New Roman"/>
                <w:sz w:val="24"/>
              </w:rPr>
              <w:t>С = 2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D7"/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3,14 </w:t>
            </w:r>
            <w:r w:rsidRPr="006C6378">
              <w:rPr>
                <w:rFonts w:ascii="Times New Roman" w:hAnsi="Times New Roman" w:cs="Times New Roman"/>
                <w:sz w:val="24"/>
              </w:rPr>
              <w:sym w:font="Symbol" w:char="F0D7"/>
            </w:r>
            <w:r w:rsidRPr="006C6378">
              <w:rPr>
                <w:rFonts w:ascii="Times New Roman" w:hAnsi="Times New Roman" w:cs="Times New Roman"/>
                <w:sz w:val="24"/>
              </w:rPr>
              <w:t xml:space="preserve"> 50= 314 м</w:t>
            </w:r>
          </w:p>
        </w:tc>
      </w:tr>
    </w:tbl>
    <w:p w:rsidR="006C6378" w:rsidRPr="006C6378" w:rsidRDefault="006C6378" w:rsidP="006C63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C6378">
        <w:rPr>
          <w:rFonts w:ascii="Times New Roman" w:hAnsi="Times New Roman" w:cs="Times New Roman"/>
          <w:sz w:val="24"/>
        </w:rPr>
        <w:t xml:space="preserve">Карточки подобного рода позволяют не только повторить изученный материал во время уроков, но и самостоятельно устранить пробелы в знаниях во внеурочное время. Кроме того, использование двусторонних карточек помогает организовать взаимоконтроль и самоконтроль обучающихся с большей результативностью во время проведения уроков. При работе с карточками </w:t>
      </w:r>
      <w:proofErr w:type="spellStart"/>
      <w:r w:rsidRPr="006C6378">
        <w:rPr>
          <w:rFonts w:ascii="Times New Roman" w:hAnsi="Times New Roman" w:cs="Times New Roman"/>
          <w:sz w:val="24"/>
        </w:rPr>
        <w:t>взаимотренажа</w:t>
      </w:r>
      <w:proofErr w:type="spellEnd"/>
      <w:r w:rsidRPr="006C6378">
        <w:rPr>
          <w:rFonts w:ascii="Times New Roman" w:hAnsi="Times New Roman" w:cs="Times New Roman"/>
          <w:sz w:val="24"/>
        </w:rPr>
        <w:t xml:space="preserve"> обучающиеся в своих рабочих тетрадях самостоятельно ведут учет правильных ответов, отмечая их «плюсиками», что дает учителю дополнительную возможность увидеть уровень усвоения и понимания изучаемого материала, учесть его при планировании последующих уроков. Обучающиеся занимаясь с такими карточками, часто просят их для оформления в свои тетради с опорными конспектами, что позволяет улучшить качество образовательного процесса.</w:t>
      </w:r>
    </w:p>
    <w:p w:rsidR="000418B5" w:rsidRDefault="00E478C1" w:rsidP="00E478C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Учителя </w:t>
      </w:r>
      <w:r w:rsidR="000418B5">
        <w:rPr>
          <w:rFonts w:ascii="Times New Roman" w:hAnsi="Times New Roman" w:cs="Times New Roman"/>
          <w:sz w:val="24"/>
        </w:rPr>
        <w:t>школы</w:t>
      </w:r>
      <w:r w:rsidR="00764767">
        <w:rPr>
          <w:rFonts w:ascii="Times New Roman" w:hAnsi="Times New Roman" w:cs="Times New Roman"/>
          <w:sz w:val="24"/>
        </w:rPr>
        <w:t>, работающие в ГИК</w:t>
      </w:r>
      <w:r w:rsidR="000C403E">
        <w:rPr>
          <w:rFonts w:ascii="Times New Roman" w:hAnsi="Times New Roman" w:cs="Times New Roman"/>
          <w:sz w:val="24"/>
        </w:rPr>
        <w:t>,</w:t>
      </w:r>
      <w:r w:rsidR="000418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посещали</w:t>
      </w:r>
      <w:r w:rsidR="00BA2CEC">
        <w:rPr>
          <w:color w:val="000000"/>
          <w:sz w:val="27"/>
          <w:szCs w:val="27"/>
        </w:rPr>
        <w:t xml:space="preserve"> </w:t>
      </w:r>
      <w:r w:rsidR="00BA2CEC" w:rsidRPr="00BA2CEC">
        <w:rPr>
          <w:rFonts w:ascii="Times New Roman" w:hAnsi="Times New Roman" w:cs="Times New Roman"/>
          <w:sz w:val="24"/>
        </w:rPr>
        <w:t xml:space="preserve">в </w:t>
      </w:r>
      <w:r w:rsidR="00BA2CEC" w:rsidRPr="00BA2CEC">
        <w:rPr>
          <w:rFonts w:ascii="Times New Roman" w:hAnsi="Times New Roman" w:cs="Times New Roman"/>
          <w:sz w:val="24"/>
        </w:rPr>
        <w:t>соответствии с планом работы Управления образовани</w:t>
      </w:r>
      <w:r w:rsidR="00BA2CEC" w:rsidRPr="00BA2CEC">
        <w:rPr>
          <w:rFonts w:ascii="Times New Roman" w:hAnsi="Times New Roman" w:cs="Times New Roman"/>
          <w:sz w:val="24"/>
        </w:rPr>
        <w:t>я</w:t>
      </w:r>
      <w:r w:rsidR="000418B5">
        <w:rPr>
          <w:rFonts w:ascii="Times New Roman" w:hAnsi="Times New Roman" w:cs="Times New Roman"/>
          <w:sz w:val="24"/>
        </w:rPr>
        <w:t>:</w:t>
      </w:r>
    </w:p>
    <w:p w:rsidR="000418B5" w:rsidRDefault="00BA2CEC" w:rsidP="00BA2C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семинары</w:t>
      </w:r>
      <w:r w:rsidRPr="00BA2CEC">
        <w:rPr>
          <w:color w:val="000000"/>
          <w:sz w:val="27"/>
          <w:szCs w:val="27"/>
        </w:rPr>
        <w:t xml:space="preserve"> </w:t>
      </w:r>
      <w:r w:rsidRPr="00BA2CEC">
        <w:rPr>
          <w:rFonts w:ascii="Times New Roman" w:hAnsi="Times New Roman" w:cs="Times New Roman"/>
          <w:sz w:val="24"/>
        </w:rPr>
        <w:t xml:space="preserve">«Возможности </w:t>
      </w:r>
      <w:proofErr w:type="spellStart"/>
      <w:r w:rsidRPr="00BA2CEC">
        <w:rPr>
          <w:rFonts w:ascii="Times New Roman" w:hAnsi="Times New Roman" w:cs="Times New Roman"/>
          <w:sz w:val="24"/>
        </w:rPr>
        <w:t>оргдиалога</w:t>
      </w:r>
      <w:proofErr w:type="spellEnd"/>
      <w:r w:rsidRPr="00BA2CEC">
        <w:rPr>
          <w:rFonts w:ascii="Times New Roman" w:hAnsi="Times New Roman" w:cs="Times New Roman"/>
          <w:sz w:val="24"/>
        </w:rPr>
        <w:t xml:space="preserve"> для решения текстовых задач в 5-6 классах»;</w:t>
      </w:r>
    </w:p>
    <w:p w:rsidR="00BA2CEC" w:rsidRDefault="00BA2CEC" w:rsidP="000418B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дни открытых дверей в шко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лах № 13, 16, 15</w:t>
      </w:r>
      <w:r w:rsidR="000C403E">
        <w:rPr>
          <w:rFonts w:ascii="Times New Roman" w:hAnsi="Times New Roman" w:cs="Times New Roman"/>
          <w:sz w:val="24"/>
        </w:rPr>
        <w:t xml:space="preserve">, проводимые </w:t>
      </w:r>
      <w:r>
        <w:rPr>
          <w:rFonts w:ascii="Times New Roman" w:hAnsi="Times New Roman" w:cs="Times New Roman"/>
          <w:sz w:val="24"/>
        </w:rPr>
        <w:t xml:space="preserve"> </w:t>
      </w:r>
      <w:r w:rsidRPr="00BA2CEC">
        <w:rPr>
          <w:rFonts w:ascii="Times New Roman" w:hAnsi="Times New Roman" w:cs="Times New Roman"/>
          <w:sz w:val="24"/>
        </w:rPr>
        <w:t>с целью презентации деятельности в рамках ГИК для педагогов ОО, входящих в состав ГИК</w:t>
      </w:r>
      <w:r>
        <w:rPr>
          <w:rFonts w:ascii="Times New Roman" w:hAnsi="Times New Roman" w:cs="Times New Roman"/>
          <w:sz w:val="24"/>
        </w:rPr>
        <w:t>;</w:t>
      </w:r>
    </w:p>
    <w:p w:rsidR="000418B5" w:rsidRDefault="00E478C1" w:rsidP="000418B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18B5">
        <w:rPr>
          <w:rFonts w:ascii="Times New Roman" w:hAnsi="Times New Roman" w:cs="Times New Roman"/>
          <w:sz w:val="24"/>
        </w:rPr>
        <w:t>открытые уроки учителей других школ</w:t>
      </w:r>
      <w:r w:rsidR="00BA2CEC">
        <w:rPr>
          <w:rFonts w:ascii="Times New Roman" w:hAnsi="Times New Roman" w:cs="Times New Roman"/>
          <w:sz w:val="24"/>
        </w:rPr>
        <w:t>,</w:t>
      </w:r>
      <w:r w:rsidR="00BA2CEC" w:rsidRPr="00BA2CEC">
        <w:rPr>
          <w:rFonts w:ascii="Times New Roman" w:hAnsi="Times New Roman" w:cs="Times New Roman"/>
          <w:sz w:val="24"/>
        </w:rPr>
        <w:t xml:space="preserve"> </w:t>
      </w:r>
      <w:r w:rsidR="00BA2CEC" w:rsidRPr="00BA2CEC">
        <w:rPr>
          <w:rFonts w:ascii="Times New Roman" w:hAnsi="Times New Roman" w:cs="Times New Roman"/>
          <w:sz w:val="24"/>
        </w:rPr>
        <w:t>входящих в состав ГИК</w:t>
      </w:r>
      <w:r w:rsidR="00BA2CEC">
        <w:rPr>
          <w:rFonts w:ascii="Times New Roman" w:hAnsi="Times New Roman" w:cs="Times New Roman"/>
          <w:sz w:val="24"/>
        </w:rPr>
        <w:t>,</w:t>
      </w:r>
      <w:r w:rsidRPr="000418B5">
        <w:rPr>
          <w:rFonts w:ascii="Times New Roman" w:hAnsi="Times New Roman" w:cs="Times New Roman"/>
          <w:sz w:val="24"/>
        </w:rPr>
        <w:t xml:space="preserve"> по обмену педагогическим опытом при</w:t>
      </w:r>
      <w:r w:rsidR="00536422" w:rsidRPr="000418B5">
        <w:rPr>
          <w:rFonts w:ascii="Times New Roman" w:hAnsi="Times New Roman" w:cs="Times New Roman"/>
          <w:sz w:val="24"/>
        </w:rPr>
        <w:t>м</w:t>
      </w:r>
      <w:r w:rsidR="00BA2CEC">
        <w:rPr>
          <w:rFonts w:ascii="Times New Roman" w:hAnsi="Times New Roman" w:cs="Times New Roman"/>
          <w:sz w:val="24"/>
        </w:rPr>
        <w:t>енения организованного диалога;</w:t>
      </w:r>
    </w:p>
    <w:p w:rsidR="000418B5" w:rsidRDefault="00536422" w:rsidP="000418B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18B5">
        <w:rPr>
          <w:rFonts w:ascii="Times New Roman" w:hAnsi="Times New Roman" w:cs="Times New Roman"/>
          <w:sz w:val="24"/>
        </w:rPr>
        <w:t xml:space="preserve">заседания городской </w:t>
      </w:r>
      <w:proofErr w:type="spellStart"/>
      <w:r w:rsidRPr="000418B5">
        <w:rPr>
          <w:rFonts w:ascii="Times New Roman" w:hAnsi="Times New Roman" w:cs="Times New Roman"/>
          <w:sz w:val="24"/>
        </w:rPr>
        <w:t>разработческой</w:t>
      </w:r>
      <w:proofErr w:type="spellEnd"/>
      <w:r w:rsidRPr="000418B5">
        <w:rPr>
          <w:rFonts w:ascii="Times New Roman" w:hAnsi="Times New Roman" w:cs="Times New Roman"/>
          <w:sz w:val="24"/>
        </w:rPr>
        <w:t xml:space="preserve"> группы по запуску </w:t>
      </w:r>
      <w:proofErr w:type="spellStart"/>
      <w:r w:rsidRPr="000418B5">
        <w:rPr>
          <w:rFonts w:ascii="Times New Roman" w:hAnsi="Times New Roman" w:cs="Times New Roman"/>
          <w:sz w:val="24"/>
        </w:rPr>
        <w:t>взаимотренажа</w:t>
      </w:r>
      <w:proofErr w:type="spellEnd"/>
      <w:r w:rsidRPr="000418B5">
        <w:rPr>
          <w:rFonts w:ascii="Times New Roman" w:hAnsi="Times New Roman" w:cs="Times New Roman"/>
          <w:sz w:val="24"/>
        </w:rPr>
        <w:t xml:space="preserve"> на уроках математики в 5-6 классах. </w:t>
      </w:r>
    </w:p>
    <w:p w:rsidR="006C6378" w:rsidRPr="000418B5" w:rsidRDefault="00536422" w:rsidP="000418B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418B5">
        <w:rPr>
          <w:rFonts w:ascii="Times New Roman" w:hAnsi="Times New Roman" w:cs="Times New Roman"/>
          <w:sz w:val="24"/>
        </w:rPr>
        <w:t xml:space="preserve">С января 2016 года ежемесячно проводился анализ применения организованного диалога на уроках </w:t>
      </w:r>
      <w:proofErr w:type="gramStart"/>
      <w:r w:rsidRPr="000418B5">
        <w:rPr>
          <w:rFonts w:ascii="Times New Roman" w:hAnsi="Times New Roman" w:cs="Times New Roman"/>
          <w:sz w:val="24"/>
        </w:rPr>
        <w:t>математики</w:t>
      </w:r>
      <w:proofErr w:type="gramEnd"/>
      <w:r w:rsidRPr="000418B5">
        <w:rPr>
          <w:rFonts w:ascii="Times New Roman" w:hAnsi="Times New Roman" w:cs="Times New Roman"/>
          <w:sz w:val="24"/>
        </w:rPr>
        <w:t xml:space="preserve"> и готовились, сдавались отчеты о результатах работы </w:t>
      </w:r>
      <w:r w:rsidR="007B609B" w:rsidRPr="000418B5">
        <w:rPr>
          <w:rFonts w:ascii="Times New Roman" w:hAnsi="Times New Roman" w:cs="Times New Roman"/>
          <w:sz w:val="24"/>
        </w:rPr>
        <w:t xml:space="preserve">руководителям ГИК </w:t>
      </w:r>
      <w:proofErr w:type="spellStart"/>
      <w:r w:rsidR="007B609B" w:rsidRPr="000418B5">
        <w:rPr>
          <w:rFonts w:ascii="Times New Roman" w:hAnsi="Times New Roman" w:cs="Times New Roman"/>
          <w:sz w:val="24"/>
        </w:rPr>
        <w:t>Гольцман</w:t>
      </w:r>
      <w:proofErr w:type="spellEnd"/>
      <w:r w:rsidR="007B609B" w:rsidRPr="000418B5">
        <w:rPr>
          <w:rFonts w:ascii="Times New Roman" w:hAnsi="Times New Roman" w:cs="Times New Roman"/>
          <w:sz w:val="24"/>
        </w:rPr>
        <w:t xml:space="preserve"> Е.К., Куропаткиной С.В. В результате в конце учебного года весь созданный учителями материал (карточки </w:t>
      </w:r>
      <w:proofErr w:type="spellStart"/>
      <w:r w:rsidR="007B609B" w:rsidRPr="000418B5">
        <w:rPr>
          <w:rFonts w:ascii="Times New Roman" w:hAnsi="Times New Roman" w:cs="Times New Roman"/>
          <w:sz w:val="24"/>
        </w:rPr>
        <w:t>взаимотренажа</w:t>
      </w:r>
      <w:proofErr w:type="spellEnd"/>
      <w:r w:rsidR="007B609B" w:rsidRPr="000418B5">
        <w:rPr>
          <w:rFonts w:ascii="Times New Roman" w:hAnsi="Times New Roman" w:cs="Times New Roman"/>
          <w:sz w:val="24"/>
        </w:rPr>
        <w:t xml:space="preserve"> для устного счета, карточки </w:t>
      </w:r>
      <w:proofErr w:type="spellStart"/>
      <w:r w:rsidR="007B609B" w:rsidRPr="000418B5">
        <w:rPr>
          <w:rFonts w:ascii="Times New Roman" w:hAnsi="Times New Roman" w:cs="Times New Roman"/>
          <w:sz w:val="24"/>
        </w:rPr>
        <w:t>взаимотренажа</w:t>
      </w:r>
      <w:proofErr w:type="spellEnd"/>
      <w:r w:rsidR="007B609B" w:rsidRPr="000418B5">
        <w:rPr>
          <w:rFonts w:ascii="Times New Roman" w:hAnsi="Times New Roman" w:cs="Times New Roman"/>
          <w:sz w:val="24"/>
        </w:rPr>
        <w:t xml:space="preserve"> для </w:t>
      </w:r>
      <w:r w:rsidR="00141B09" w:rsidRPr="000418B5">
        <w:rPr>
          <w:rFonts w:ascii="Times New Roman" w:hAnsi="Times New Roman" w:cs="Times New Roman"/>
          <w:sz w:val="24"/>
        </w:rPr>
        <w:t>усвоения</w:t>
      </w:r>
      <w:r w:rsidR="007B609B" w:rsidRPr="000418B5">
        <w:rPr>
          <w:rFonts w:ascii="Times New Roman" w:hAnsi="Times New Roman" w:cs="Times New Roman"/>
          <w:sz w:val="24"/>
        </w:rPr>
        <w:t xml:space="preserve"> учебного материала, статья «Применение двусторонних карточек </w:t>
      </w:r>
      <w:proofErr w:type="spellStart"/>
      <w:r w:rsidR="007B609B" w:rsidRPr="000418B5">
        <w:rPr>
          <w:rFonts w:ascii="Times New Roman" w:hAnsi="Times New Roman" w:cs="Times New Roman"/>
          <w:sz w:val="24"/>
        </w:rPr>
        <w:t>взаимотренажа</w:t>
      </w:r>
      <w:proofErr w:type="spellEnd"/>
      <w:r w:rsidR="007B609B" w:rsidRPr="000418B5">
        <w:rPr>
          <w:rFonts w:ascii="Times New Roman" w:hAnsi="Times New Roman" w:cs="Times New Roman"/>
          <w:sz w:val="24"/>
        </w:rPr>
        <w:t xml:space="preserve"> на уроках математики»</w:t>
      </w:r>
      <w:r w:rsidR="00141B09" w:rsidRPr="000418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1B09" w:rsidRPr="000418B5">
        <w:rPr>
          <w:rFonts w:ascii="Times New Roman" w:hAnsi="Times New Roman" w:cs="Times New Roman"/>
          <w:sz w:val="24"/>
        </w:rPr>
        <w:t>Ровкиной</w:t>
      </w:r>
      <w:proofErr w:type="spellEnd"/>
      <w:r w:rsidR="00141B09" w:rsidRPr="000418B5">
        <w:rPr>
          <w:rFonts w:ascii="Times New Roman" w:hAnsi="Times New Roman" w:cs="Times New Roman"/>
          <w:sz w:val="24"/>
        </w:rPr>
        <w:t xml:space="preserve"> О.Ж.</w:t>
      </w:r>
      <w:r w:rsidR="007B609B" w:rsidRPr="000418B5">
        <w:rPr>
          <w:rFonts w:ascii="Times New Roman" w:hAnsi="Times New Roman" w:cs="Times New Roman"/>
          <w:sz w:val="24"/>
        </w:rPr>
        <w:t xml:space="preserve">) был сдан для публикации в сборнике материалов ГИК. </w:t>
      </w:r>
    </w:p>
    <w:p w:rsidR="00503309" w:rsidRDefault="00141B09" w:rsidP="00764767">
      <w:pPr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9EA901D" wp14:editId="26A76E25">
            <wp:extent cx="3811270" cy="2856230"/>
            <wp:effectExtent l="0" t="0" r="0" b="1270"/>
            <wp:docPr id="1" name="Рисунок 1" descr="http://shkola15.edusite.ru/3-Dokl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15.edusite.ru/3-Dokl/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7923"/>
    <w:multiLevelType w:val="hybridMultilevel"/>
    <w:tmpl w:val="06AAFA52"/>
    <w:lvl w:ilvl="0" w:tplc="E8883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6"/>
    <w:rsid w:val="000418B5"/>
    <w:rsid w:val="000C2A83"/>
    <w:rsid w:val="000C403E"/>
    <w:rsid w:val="00141B09"/>
    <w:rsid w:val="00377F5F"/>
    <w:rsid w:val="003B2ECF"/>
    <w:rsid w:val="003D2FA6"/>
    <w:rsid w:val="00503309"/>
    <w:rsid w:val="00536422"/>
    <w:rsid w:val="005C505B"/>
    <w:rsid w:val="0068186A"/>
    <w:rsid w:val="006A20F3"/>
    <w:rsid w:val="006C6378"/>
    <w:rsid w:val="00764767"/>
    <w:rsid w:val="007B609B"/>
    <w:rsid w:val="007D2F8E"/>
    <w:rsid w:val="00867FEA"/>
    <w:rsid w:val="00971241"/>
    <w:rsid w:val="00B97612"/>
    <w:rsid w:val="00BA2894"/>
    <w:rsid w:val="00BA2CEC"/>
    <w:rsid w:val="00C21259"/>
    <w:rsid w:val="00E37926"/>
    <w:rsid w:val="00E478C1"/>
    <w:rsid w:val="00E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9"/>
    <w:rPr>
      <w:rFonts w:ascii="Tahoma" w:hAnsi="Tahoma" w:cs="Tahoma"/>
      <w:sz w:val="16"/>
      <w:szCs w:val="16"/>
    </w:rPr>
  </w:style>
  <w:style w:type="character" w:styleId="a5">
    <w:name w:val="Emphasis"/>
    <w:qFormat/>
    <w:rsid w:val="003B2ECF"/>
    <w:rPr>
      <w:rFonts w:ascii="Times New Roman" w:hAnsi="Times New Roman" w:cs="Times New Roman" w:hint="default"/>
      <w:i/>
      <w:iCs/>
    </w:rPr>
  </w:style>
  <w:style w:type="paragraph" w:styleId="a6">
    <w:name w:val="List Paragraph"/>
    <w:basedOn w:val="a"/>
    <w:uiPriority w:val="34"/>
    <w:qFormat/>
    <w:rsid w:val="00041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9"/>
    <w:rPr>
      <w:rFonts w:ascii="Tahoma" w:hAnsi="Tahoma" w:cs="Tahoma"/>
      <w:sz w:val="16"/>
      <w:szCs w:val="16"/>
    </w:rPr>
  </w:style>
  <w:style w:type="character" w:styleId="a5">
    <w:name w:val="Emphasis"/>
    <w:qFormat/>
    <w:rsid w:val="003B2ECF"/>
    <w:rPr>
      <w:rFonts w:ascii="Times New Roman" w:hAnsi="Times New Roman" w:cs="Times New Roman" w:hint="default"/>
      <w:i/>
      <w:iCs/>
    </w:rPr>
  </w:style>
  <w:style w:type="paragraph" w:styleId="a6">
    <w:name w:val="List Paragraph"/>
    <w:basedOn w:val="a"/>
    <w:uiPriority w:val="34"/>
    <w:qFormat/>
    <w:rsid w:val="0004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Кузубова</dc:creator>
  <cp:keywords/>
  <dc:description/>
  <cp:lastModifiedBy>Кузубова</cp:lastModifiedBy>
  <cp:revision>5</cp:revision>
  <dcterms:created xsi:type="dcterms:W3CDTF">2016-06-02T05:52:00Z</dcterms:created>
  <dcterms:modified xsi:type="dcterms:W3CDTF">2016-06-06T02:23:00Z</dcterms:modified>
</cp:coreProperties>
</file>